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A177" w14:textId="104F08E6" w:rsidR="00336201" w:rsidRPr="001A11EB" w:rsidRDefault="001A11EB" w:rsidP="00A530BF">
      <w:pPr>
        <w:pStyle w:val="Heading1"/>
        <w:ind w:left="2288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0" w:name="_Toc126753410"/>
      <w:r>
        <w:rPr>
          <w:rFonts w:asciiTheme="majorBidi" w:hAnsiTheme="majorBidi"/>
          <w:b/>
          <w:bCs/>
          <w:color w:val="auto"/>
          <w:sz w:val="24"/>
          <w:szCs w:val="24"/>
        </w:rPr>
        <w:t xml:space="preserve">               </w:t>
      </w:r>
      <w:r w:rsidR="005571FC" w:rsidRPr="001A11EB">
        <w:rPr>
          <w:rFonts w:asciiTheme="majorBidi" w:hAnsiTheme="majorBidi"/>
          <w:b/>
          <w:bCs/>
          <w:color w:val="auto"/>
          <w:sz w:val="24"/>
          <w:szCs w:val="24"/>
        </w:rPr>
        <w:t>AGM COMMITTEE REPORT</w:t>
      </w:r>
    </w:p>
    <w:p w14:paraId="15AF1546" w14:textId="57C99747" w:rsidR="005571FC" w:rsidRPr="001A11EB" w:rsidRDefault="005571FC" w:rsidP="005571FC">
      <w:pPr>
        <w:jc w:val="center"/>
        <w:rPr>
          <w:b/>
          <w:bCs/>
        </w:rPr>
      </w:pPr>
      <w:r w:rsidRPr="001A11EB">
        <w:rPr>
          <w:b/>
          <w:bCs/>
        </w:rPr>
        <w:t>EXAM COMMITTEE</w:t>
      </w:r>
    </w:p>
    <w:p w14:paraId="713A7B20" w14:textId="3B2BD541" w:rsidR="001A11EB" w:rsidRPr="001A11EB" w:rsidRDefault="001A11EB" w:rsidP="005571FC">
      <w:pPr>
        <w:jc w:val="center"/>
        <w:rPr>
          <w:b/>
          <w:bCs/>
        </w:rPr>
      </w:pPr>
      <w:r w:rsidRPr="001A11EB">
        <w:rPr>
          <w:b/>
          <w:bCs/>
        </w:rPr>
        <w:t>Progress Report November 2024-November 2025</w:t>
      </w:r>
    </w:p>
    <w:bookmarkEnd w:id="0"/>
    <w:p w14:paraId="2F0FE3FE" w14:textId="77777777" w:rsidR="00535168" w:rsidRPr="0029719F" w:rsidRDefault="00535168" w:rsidP="00535168">
      <w:pPr>
        <w:pStyle w:val="BodyText"/>
        <w:spacing w:before="56"/>
        <w:rPr>
          <w:rFonts w:asciiTheme="majorBidi" w:hAnsiTheme="majorBidi" w:cstheme="majorBidi"/>
          <w:sz w:val="24"/>
          <w:szCs w:val="24"/>
          <w:lang w:val="en-CA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482"/>
        <w:gridCol w:w="2290"/>
        <w:gridCol w:w="2482"/>
      </w:tblGrid>
      <w:tr w:rsidR="0029719F" w:rsidRPr="0029719F" w14:paraId="0B4EFD4B" w14:textId="77777777" w:rsidTr="00AA5BBB">
        <w:trPr>
          <w:trHeight w:val="1089"/>
        </w:trPr>
        <w:tc>
          <w:tcPr>
            <w:tcW w:w="2194" w:type="dxa"/>
          </w:tcPr>
          <w:p w14:paraId="0FAA659D" w14:textId="77777777" w:rsidR="00535168" w:rsidRPr="0029719F" w:rsidRDefault="00535168" w:rsidP="00AA5BBB">
            <w:pPr>
              <w:pStyle w:val="TableParagraph"/>
              <w:spacing w:before="2" w:line="254" w:lineRule="auto"/>
              <w:ind w:left="110" w:right="756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Members </w:t>
            </w:r>
            <w:r w:rsidRPr="0029719F">
              <w:rPr>
                <w:rFonts w:asciiTheme="majorBidi" w:hAnsiTheme="majorBidi" w:cstheme="majorBidi"/>
                <w:spacing w:val="-2"/>
                <w:w w:val="90"/>
                <w:sz w:val="24"/>
                <w:szCs w:val="24"/>
              </w:rPr>
              <w:t>(First</w:t>
            </w:r>
            <w:r w:rsidRPr="0029719F">
              <w:rPr>
                <w:rFonts w:asciiTheme="majorBidi" w:hAnsiTheme="majorBidi" w:cstheme="majorBidi"/>
                <w:spacing w:val="-8"/>
                <w:w w:val="90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2"/>
                <w:w w:val="90"/>
                <w:sz w:val="24"/>
                <w:szCs w:val="24"/>
              </w:rPr>
              <w:t>name</w:t>
            </w:r>
            <w:r w:rsidRPr="0029719F">
              <w:rPr>
                <w:rFonts w:asciiTheme="majorBidi" w:hAnsiTheme="majorBidi" w:cstheme="majorBidi"/>
                <w:spacing w:val="-11"/>
                <w:w w:val="90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2"/>
                <w:w w:val="90"/>
                <w:sz w:val="24"/>
                <w:szCs w:val="24"/>
              </w:rPr>
              <w:t xml:space="preserve">and </w:t>
            </w:r>
            <w:r w:rsidRPr="0029719F">
              <w:rPr>
                <w:rFonts w:asciiTheme="majorBidi" w:hAnsiTheme="majorBidi" w:cstheme="majorBidi"/>
                <w:spacing w:val="-2"/>
                <w:sz w:val="24"/>
                <w:szCs w:val="24"/>
              </w:rPr>
              <w:t>surname)</w:t>
            </w:r>
          </w:p>
        </w:tc>
        <w:tc>
          <w:tcPr>
            <w:tcW w:w="2482" w:type="dxa"/>
          </w:tcPr>
          <w:p w14:paraId="1708DF73" w14:textId="77777777" w:rsidR="00535168" w:rsidRPr="0029719F" w:rsidRDefault="00535168" w:rsidP="00AA5BBB">
            <w:pPr>
              <w:pStyle w:val="TableParagraph"/>
              <w:spacing w:before="2"/>
              <w:ind w:left="10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b/>
                <w:spacing w:val="-2"/>
                <w:w w:val="85"/>
                <w:sz w:val="24"/>
                <w:szCs w:val="24"/>
              </w:rPr>
              <w:t>Email</w:t>
            </w:r>
            <w:r w:rsidRPr="0029719F">
              <w:rPr>
                <w:rFonts w:asciiTheme="majorBidi" w:hAnsiTheme="majorBidi" w:cstheme="majorBidi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b/>
                <w:spacing w:val="-2"/>
                <w:w w:val="95"/>
                <w:sz w:val="24"/>
                <w:szCs w:val="24"/>
              </w:rPr>
              <w:t>address</w:t>
            </w:r>
          </w:p>
        </w:tc>
        <w:tc>
          <w:tcPr>
            <w:tcW w:w="2290" w:type="dxa"/>
          </w:tcPr>
          <w:p w14:paraId="4A710715" w14:textId="77777777" w:rsidR="00535168" w:rsidRPr="0029719F" w:rsidRDefault="00535168" w:rsidP="00AA5BBB">
            <w:pPr>
              <w:pStyle w:val="TableParagraph"/>
              <w:spacing w:before="2"/>
              <w:ind w:left="10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Role</w:t>
            </w:r>
          </w:p>
          <w:p w14:paraId="6D299555" w14:textId="77777777" w:rsidR="00535168" w:rsidRPr="0029719F" w:rsidRDefault="00535168" w:rsidP="00AA5BBB">
            <w:pPr>
              <w:pStyle w:val="TableParagraph"/>
              <w:spacing w:before="9" w:line="247" w:lineRule="auto"/>
              <w:ind w:left="109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 xml:space="preserve">Chair, co-chair, </w:t>
            </w:r>
            <w:r w:rsidRPr="0029719F">
              <w:rPr>
                <w:rFonts w:asciiTheme="majorBidi" w:hAnsiTheme="majorBidi" w:cstheme="majorBidi"/>
                <w:spacing w:val="-2"/>
                <w:sz w:val="24"/>
                <w:szCs w:val="24"/>
              </w:rPr>
              <w:t>member</w:t>
            </w:r>
            <w:r w:rsidRPr="0029719F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by</w:t>
            </w:r>
            <w:r w:rsidRPr="0029719F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2"/>
                <w:sz w:val="24"/>
                <w:szCs w:val="24"/>
              </w:rPr>
              <w:t>default</w:t>
            </w:r>
          </w:p>
        </w:tc>
        <w:tc>
          <w:tcPr>
            <w:tcW w:w="2482" w:type="dxa"/>
          </w:tcPr>
          <w:p w14:paraId="6F52BC83" w14:textId="77777777" w:rsidR="00535168" w:rsidRPr="0029719F" w:rsidRDefault="00535168" w:rsidP="00AA5BBB">
            <w:pPr>
              <w:pStyle w:val="TableParagraph"/>
              <w:spacing w:before="2"/>
              <w:ind w:left="10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Status</w:t>
            </w:r>
          </w:p>
          <w:p w14:paraId="5416D750" w14:textId="77777777" w:rsidR="00535168" w:rsidRPr="0029719F" w:rsidRDefault="00535168" w:rsidP="00AA5BBB">
            <w:pPr>
              <w:pStyle w:val="TableParagraph"/>
              <w:ind w:left="104" w:hanging="1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pacing w:val="-4"/>
                <w:sz w:val="24"/>
                <w:szCs w:val="24"/>
              </w:rPr>
              <w:t>Active</w:t>
            </w:r>
            <w:r w:rsidRPr="0029719F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4"/>
                <w:sz w:val="24"/>
                <w:szCs w:val="24"/>
              </w:rPr>
              <w:t>-</w:t>
            </w:r>
            <w:r w:rsidRPr="0029719F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4"/>
                <w:sz w:val="24"/>
                <w:szCs w:val="24"/>
              </w:rPr>
              <w:t>Inactive</w:t>
            </w:r>
            <w:r w:rsidRPr="0029719F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4"/>
                <w:sz w:val="24"/>
                <w:szCs w:val="24"/>
              </w:rPr>
              <w:t>(To</w:t>
            </w:r>
            <w:r w:rsidRPr="0029719F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be </w:t>
            </w:r>
            <w:r w:rsidRPr="0029719F">
              <w:rPr>
                <w:rFonts w:asciiTheme="majorBidi" w:hAnsiTheme="majorBidi" w:cstheme="majorBidi"/>
                <w:spacing w:val="-6"/>
                <w:sz w:val="24"/>
                <w:szCs w:val="24"/>
              </w:rPr>
              <w:t>completed</w:t>
            </w:r>
            <w:r w:rsidRPr="0029719F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6"/>
                <w:sz w:val="24"/>
                <w:szCs w:val="24"/>
              </w:rPr>
              <w:t>by</w:t>
            </w:r>
            <w:r w:rsidRPr="0029719F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29719F">
              <w:rPr>
                <w:rFonts w:asciiTheme="majorBidi" w:hAnsiTheme="majorBidi" w:cstheme="majorBidi"/>
                <w:spacing w:val="-6"/>
                <w:sz w:val="24"/>
                <w:szCs w:val="24"/>
              </w:rPr>
              <w:t>chair)</w:t>
            </w:r>
          </w:p>
        </w:tc>
      </w:tr>
      <w:tr w:rsidR="0029719F" w:rsidRPr="0029719F" w14:paraId="4C1A8F66" w14:textId="77777777" w:rsidTr="00AA5BBB">
        <w:trPr>
          <w:trHeight w:val="297"/>
        </w:trPr>
        <w:tc>
          <w:tcPr>
            <w:tcW w:w="2194" w:type="dxa"/>
          </w:tcPr>
          <w:p w14:paraId="7057E8EE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>Mayada Tawachi</w:t>
            </w:r>
          </w:p>
        </w:tc>
        <w:tc>
          <w:tcPr>
            <w:tcW w:w="2482" w:type="dxa"/>
          </w:tcPr>
          <w:p w14:paraId="778FE59F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>mtawachi@hotmail.com</w:t>
            </w:r>
          </w:p>
        </w:tc>
        <w:tc>
          <w:tcPr>
            <w:tcW w:w="2290" w:type="dxa"/>
          </w:tcPr>
          <w:p w14:paraId="66690C01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 xml:space="preserve">Chair </w:t>
            </w:r>
          </w:p>
        </w:tc>
        <w:tc>
          <w:tcPr>
            <w:tcW w:w="2482" w:type="dxa"/>
          </w:tcPr>
          <w:p w14:paraId="66FE7D52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29719F" w:rsidRPr="0029719F" w14:paraId="3E6C0D98" w14:textId="77777777" w:rsidTr="00AA5BBB">
        <w:trPr>
          <w:trHeight w:val="297"/>
        </w:trPr>
        <w:tc>
          <w:tcPr>
            <w:tcW w:w="2194" w:type="dxa"/>
          </w:tcPr>
          <w:p w14:paraId="31FC2960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 xml:space="preserve">J.F. Schell </w:t>
            </w:r>
          </w:p>
        </w:tc>
        <w:tc>
          <w:tcPr>
            <w:tcW w:w="2482" w:type="dxa"/>
          </w:tcPr>
          <w:p w14:paraId="31CC223D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shd w:val="clear" w:color="auto" w:fill="F0F0F0"/>
                <w:lang w:val="en-CA" w:eastAsia="en-CA"/>
              </w:rPr>
              <w:t>jf@touchetranslations.ca</w:t>
            </w:r>
          </w:p>
        </w:tc>
        <w:tc>
          <w:tcPr>
            <w:tcW w:w="2290" w:type="dxa"/>
          </w:tcPr>
          <w:p w14:paraId="7F4A5A3E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 xml:space="preserve">Co-Chair </w:t>
            </w:r>
          </w:p>
        </w:tc>
        <w:tc>
          <w:tcPr>
            <w:tcW w:w="2482" w:type="dxa"/>
          </w:tcPr>
          <w:p w14:paraId="627505CA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  <w:r w:rsidRPr="0029719F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29719F" w:rsidRPr="0029719F" w14:paraId="0807A91A" w14:textId="77777777" w:rsidTr="00AA5BBB">
        <w:trPr>
          <w:trHeight w:val="297"/>
        </w:trPr>
        <w:tc>
          <w:tcPr>
            <w:tcW w:w="2194" w:type="dxa"/>
          </w:tcPr>
          <w:p w14:paraId="525259AF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3C4763C5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9CB4433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260424E2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19F" w:rsidRPr="0029719F" w14:paraId="536A1791" w14:textId="77777777" w:rsidTr="00AA5BBB">
        <w:trPr>
          <w:trHeight w:val="297"/>
        </w:trPr>
        <w:tc>
          <w:tcPr>
            <w:tcW w:w="2194" w:type="dxa"/>
          </w:tcPr>
          <w:p w14:paraId="28EF0A5C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756D42EF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BADD104" w14:textId="77777777" w:rsidR="00535168" w:rsidRPr="0029719F" w:rsidRDefault="00535168" w:rsidP="00AA5BBB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563892F1" w14:textId="77777777" w:rsidR="00535168" w:rsidRPr="0029719F" w:rsidRDefault="00535168" w:rsidP="00AA5BBB">
            <w:pPr>
              <w:pStyle w:val="TableParagraph"/>
              <w:spacing w:before="2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19F" w:rsidRPr="0029719F" w14:paraId="7BBA0AF6" w14:textId="77777777" w:rsidTr="00AA5BBB">
        <w:trPr>
          <w:trHeight w:val="301"/>
        </w:trPr>
        <w:tc>
          <w:tcPr>
            <w:tcW w:w="2194" w:type="dxa"/>
          </w:tcPr>
          <w:p w14:paraId="281704B9" w14:textId="77777777" w:rsidR="00535168" w:rsidRPr="0029719F" w:rsidRDefault="00535168" w:rsidP="00AA5BBB">
            <w:pPr>
              <w:pStyle w:val="TableParagraph"/>
              <w:spacing w:before="7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161CE807" w14:textId="77777777" w:rsidR="00535168" w:rsidRPr="0029719F" w:rsidRDefault="00535168" w:rsidP="00AA5BBB">
            <w:pPr>
              <w:pStyle w:val="TableParagraph"/>
              <w:spacing w:before="7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DFE1E92" w14:textId="77777777" w:rsidR="00535168" w:rsidRPr="0029719F" w:rsidRDefault="00535168" w:rsidP="00AA5BBB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48E7B290" w14:textId="77777777" w:rsidR="00535168" w:rsidRPr="0029719F" w:rsidRDefault="00535168" w:rsidP="00AA5BBB">
            <w:pPr>
              <w:pStyle w:val="TableParagraph"/>
              <w:spacing w:before="7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5891" w:rsidRPr="0029719F" w14:paraId="242D95FC" w14:textId="77777777" w:rsidTr="00AA5BBB">
        <w:trPr>
          <w:trHeight w:val="301"/>
        </w:trPr>
        <w:tc>
          <w:tcPr>
            <w:tcW w:w="2194" w:type="dxa"/>
          </w:tcPr>
          <w:p w14:paraId="2B43789A" w14:textId="77777777" w:rsidR="00535168" w:rsidRPr="0029719F" w:rsidRDefault="00535168" w:rsidP="00AA5BBB">
            <w:pPr>
              <w:pStyle w:val="TableParagraph"/>
              <w:spacing w:before="7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567681E3" w14:textId="77777777" w:rsidR="00535168" w:rsidRPr="0029719F" w:rsidRDefault="00535168" w:rsidP="00AA5BBB">
            <w:pPr>
              <w:pStyle w:val="TableParagraph"/>
              <w:spacing w:before="7" w:line="275" w:lineRule="exact"/>
              <w:ind w:left="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B61C86B" w14:textId="77777777" w:rsidR="00535168" w:rsidRPr="0029719F" w:rsidRDefault="00535168" w:rsidP="00AA5BBB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2" w:type="dxa"/>
          </w:tcPr>
          <w:p w14:paraId="11527A61" w14:textId="77777777" w:rsidR="00535168" w:rsidRPr="0029719F" w:rsidRDefault="00535168" w:rsidP="00AA5BBB">
            <w:pPr>
              <w:pStyle w:val="TableParagraph"/>
              <w:spacing w:before="7" w:line="275" w:lineRule="exact"/>
              <w:ind w:left="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DFA79D" w14:textId="77777777" w:rsidR="00535168" w:rsidRPr="0029719F" w:rsidRDefault="00535168" w:rsidP="00535168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362DD4F4" w14:textId="417565BD" w:rsidR="00535168" w:rsidRPr="0029719F" w:rsidRDefault="00535168" w:rsidP="00535168">
      <w:pPr>
        <w:pStyle w:val="BodyText"/>
        <w:spacing w:before="42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9719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Number of </w:t>
      </w:r>
      <w:r w:rsidR="00DE7563" w:rsidRPr="0029719F">
        <w:rPr>
          <w:rFonts w:asciiTheme="majorBidi" w:hAnsiTheme="majorBidi" w:cstheme="majorBidi"/>
          <w:b/>
          <w:bCs/>
          <w:sz w:val="24"/>
          <w:szCs w:val="24"/>
          <w:u w:val="single"/>
        </w:rPr>
        <w:t>M</w:t>
      </w:r>
      <w:r w:rsidRPr="0029719F">
        <w:rPr>
          <w:rFonts w:asciiTheme="majorBidi" w:hAnsiTheme="majorBidi" w:cstheme="majorBidi"/>
          <w:b/>
          <w:bCs/>
          <w:sz w:val="24"/>
          <w:szCs w:val="24"/>
          <w:u w:val="single"/>
        </w:rPr>
        <w:t>eetings:</w:t>
      </w:r>
    </w:p>
    <w:p w14:paraId="174F60D8" w14:textId="614EE2FA" w:rsidR="00535168" w:rsidRPr="0029719F" w:rsidRDefault="00535168" w:rsidP="00535168">
      <w:pPr>
        <w:pStyle w:val="BodyText"/>
        <w:numPr>
          <w:ilvl w:val="0"/>
          <w:numId w:val="5"/>
        </w:numPr>
        <w:spacing w:before="42"/>
        <w:rPr>
          <w:rFonts w:asciiTheme="majorBidi" w:hAnsiTheme="majorBidi" w:cstheme="majorBidi"/>
          <w:sz w:val="24"/>
          <w:szCs w:val="24"/>
        </w:rPr>
      </w:pPr>
      <w:r w:rsidRPr="0029719F">
        <w:rPr>
          <w:rFonts w:asciiTheme="majorBidi" w:hAnsiTheme="majorBidi" w:cstheme="majorBidi"/>
          <w:sz w:val="24"/>
          <w:szCs w:val="24"/>
        </w:rPr>
        <w:t xml:space="preserve">Meetings were held on monthly basis or as required, subject to the OD certifications files </w:t>
      </w:r>
      <w:r w:rsidR="00A9580D" w:rsidRPr="0029719F">
        <w:rPr>
          <w:rFonts w:asciiTheme="majorBidi" w:hAnsiTheme="majorBidi" w:cstheme="majorBidi"/>
          <w:sz w:val="24"/>
          <w:szCs w:val="24"/>
        </w:rPr>
        <w:t>provided.</w:t>
      </w:r>
    </w:p>
    <w:p w14:paraId="5B430DE4" w14:textId="304501FE" w:rsidR="00535168" w:rsidRPr="0029719F" w:rsidRDefault="00535168" w:rsidP="00535168">
      <w:pPr>
        <w:pStyle w:val="BodyText"/>
        <w:numPr>
          <w:ilvl w:val="0"/>
          <w:numId w:val="5"/>
        </w:numPr>
        <w:spacing w:before="42"/>
        <w:rPr>
          <w:rFonts w:asciiTheme="majorBidi" w:hAnsiTheme="majorBidi" w:cstheme="majorBidi"/>
          <w:sz w:val="24"/>
          <w:szCs w:val="24"/>
        </w:rPr>
      </w:pPr>
      <w:r w:rsidRPr="0029719F">
        <w:rPr>
          <w:rFonts w:asciiTheme="majorBidi" w:hAnsiTheme="majorBidi" w:cstheme="majorBidi"/>
          <w:sz w:val="24"/>
          <w:szCs w:val="24"/>
        </w:rPr>
        <w:t xml:space="preserve">Some meetings were held with the appreciated support and guidance </w:t>
      </w:r>
      <w:r w:rsidR="00BC12A9" w:rsidRPr="0029719F">
        <w:rPr>
          <w:rFonts w:asciiTheme="majorBidi" w:hAnsiTheme="majorBidi" w:cstheme="majorBidi"/>
          <w:sz w:val="24"/>
          <w:szCs w:val="24"/>
        </w:rPr>
        <w:t xml:space="preserve">of the Exam </w:t>
      </w:r>
      <w:r w:rsidR="00E85891" w:rsidRPr="0029719F">
        <w:rPr>
          <w:rFonts w:asciiTheme="majorBidi" w:hAnsiTheme="majorBidi" w:cstheme="majorBidi"/>
          <w:sz w:val="24"/>
          <w:szCs w:val="24"/>
        </w:rPr>
        <w:t>Coordinator/Administrator</w:t>
      </w:r>
      <w:r w:rsidR="00BC12A9" w:rsidRPr="0029719F">
        <w:rPr>
          <w:rFonts w:asciiTheme="majorBidi" w:hAnsiTheme="majorBidi" w:cstheme="majorBidi"/>
          <w:sz w:val="24"/>
          <w:szCs w:val="24"/>
        </w:rPr>
        <w:t xml:space="preserve"> - </w:t>
      </w:r>
      <w:r w:rsidRPr="0029719F">
        <w:rPr>
          <w:rFonts w:asciiTheme="majorBidi" w:hAnsiTheme="majorBidi" w:cstheme="majorBidi"/>
          <w:sz w:val="24"/>
          <w:szCs w:val="24"/>
        </w:rPr>
        <w:t>Allison.</w:t>
      </w:r>
    </w:p>
    <w:p w14:paraId="3678D259" w14:textId="77777777" w:rsidR="00535168" w:rsidRPr="0029719F" w:rsidRDefault="00535168" w:rsidP="00535168">
      <w:pPr>
        <w:pStyle w:val="BodyText"/>
        <w:spacing w:before="42"/>
        <w:rPr>
          <w:rFonts w:asciiTheme="majorBidi" w:hAnsiTheme="majorBidi" w:cstheme="majorBidi"/>
          <w:sz w:val="24"/>
          <w:szCs w:val="24"/>
        </w:rPr>
      </w:pPr>
    </w:p>
    <w:p w14:paraId="542A7719" w14:textId="77777777" w:rsidR="00535168" w:rsidRPr="0029719F" w:rsidRDefault="00535168" w:rsidP="00535168">
      <w:pPr>
        <w:rPr>
          <w:rFonts w:asciiTheme="majorBidi" w:hAnsiTheme="majorBidi" w:cstheme="majorBidi"/>
          <w:b/>
          <w:spacing w:val="-2"/>
          <w:w w:val="90"/>
          <w:u w:val="single"/>
        </w:rPr>
      </w:pPr>
      <w:bookmarkStart w:id="1" w:name="Outline_of_the_Work_Plan:"/>
      <w:bookmarkEnd w:id="1"/>
      <w:r w:rsidRPr="0029719F">
        <w:rPr>
          <w:rFonts w:asciiTheme="majorBidi" w:hAnsiTheme="majorBidi" w:cstheme="majorBidi"/>
          <w:b/>
          <w:w w:val="90"/>
          <w:u w:val="single"/>
        </w:rPr>
        <w:t>Outline</w:t>
      </w:r>
      <w:r w:rsidRPr="0029719F">
        <w:rPr>
          <w:rFonts w:asciiTheme="majorBidi" w:hAnsiTheme="majorBidi" w:cstheme="majorBidi"/>
          <w:b/>
          <w:spacing w:val="-8"/>
          <w:w w:val="90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w w:val="90"/>
          <w:u w:val="single"/>
        </w:rPr>
        <w:t>of</w:t>
      </w:r>
      <w:r w:rsidRPr="0029719F">
        <w:rPr>
          <w:rFonts w:asciiTheme="majorBidi" w:hAnsiTheme="majorBidi" w:cstheme="majorBidi"/>
          <w:b/>
          <w:spacing w:val="-5"/>
          <w:w w:val="90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w w:val="90"/>
          <w:u w:val="single"/>
        </w:rPr>
        <w:t>the</w:t>
      </w:r>
      <w:r w:rsidRPr="0029719F">
        <w:rPr>
          <w:rFonts w:asciiTheme="majorBidi" w:hAnsiTheme="majorBidi" w:cstheme="majorBidi"/>
          <w:b/>
          <w:spacing w:val="-9"/>
          <w:w w:val="90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w w:val="90"/>
          <w:u w:val="single"/>
        </w:rPr>
        <w:t>Work</w:t>
      </w:r>
      <w:r w:rsidRPr="0029719F">
        <w:rPr>
          <w:rFonts w:asciiTheme="majorBidi" w:hAnsiTheme="majorBidi" w:cstheme="majorBidi"/>
          <w:b/>
          <w:spacing w:val="-6"/>
          <w:w w:val="90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spacing w:val="-2"/>
          <w:w w:val="90"/>
          <w:u w:val="single"/>
        </w:rPr>
        <w:t>Plan:</w:t>
      </w:r>
    </w:p>
    <w:p w14:paraId="3468236E" w14:textId="181D94A4" w:rsidR="006243FA" w:rsidRPr="0029719F" w:rsidRDefault="00B16BF2" w:rsidP="00A67B55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</w:rPr>
        <w:t xml:space="preserve">Assess </w:t>
      </w:r>
      <w:r w:rsidR="00865A3C" w:rsidRPr="0029719F">
        <w:rPr>
          <w:rFonts w:asciiTheme="majorBidi" w:hAnsiTheme="majorBidi" w:cstheme="majorBidi"/>
        </w:rPr>
        <w:t xml:space="preserve">On dossier certification </w:t>
      </w:r>
      <w:r w:rsidR="00814478" w:rsidRPr="0029719F">
        <w:rPr>
          <w:rFonts w:asciiTheme="majorBidi" w:hAnsiTheme="majorBidi" w:cstheme="majorBidi"/>
        </w:rPr>
        <w:t xml:space="preserve">files </w:t>
      </w:r>
      <w:r w:rsidRPr="0029719F">
        <w:rPr>
          <w:rFonts w:asciiTheme="majorBidi" w:hAnsiTheme="majorBidi" w:cstheme="majorBidi"/>
        </w:rPr>
        <w:t>in d</w:t>
      </w:r>
      <w:r w:rsidR="006243FA" w:rsidRPr="0029719F">
        <w:rPr>
          <w:rFonts w:asciiTheme="majorBidi" w:hAnsiTheme="majorBidi" w:cstheme="majorBidi"/>
        </w:rPr>
        <w:t>ifferent</w:t>
      </w:r>
      <w:r w:rsidR="00814478" w:rsidRPr="0029719F">
        <w:rPr>
          <w:rFonts w:asciiTheme="majorBidi" w:hAnsiTheme="majorBidi" w:cstheme="majorBidi"/>
        </w:rPr>
        <w:t xml:space="preserve"> language </w:t>
      </w:r>
      <w:r w:rsidR="006243FA" w:rsidRPr="0029719F">
        <w:rPr>
          <w:rFonts w:asciiTheme="majorBidi" w:hAnsiTheme="majorBidi" w:cstheme="majorBidi"/>
        </w:rPr>
        <w:t>combinations</w:t>
      </w:r>
      <w:r w:rsidR="00D32385" w:rsidRPr="0029719F">
        <w:rPr>
          <w:rFonts w:asciiTheme="majorBidi" w:hAnsiTheme="majorBidi" w:cstheme="majorBidi"/>
        </w:rPr>
        <w:t>.</w:t>
      </w:r>
    </w:p>
    <w:p w14:paraId="36ADB08F" w14:textId="2E512037" w:rsidR="00D32385" w:rsidRPr="0029719F" w:rsidRDefault="00D32385" w:rsidP="00A67B55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  <w:bCs/>
        </w:rPr>
        <w:t xml:space="preserve">Conduct thorough verifications of candidates’ academic </w:t>
      </w:r>
      <w:r w:rsidR="00C33E95" w:rsidRPr="0029719F">
        <w:rPr>
          <w:rFonts w:asciiTheme="majorBidi" w:hAnsiTheme="majorBidi" w:cstheme="majorBidi"/>
          <w:bCs/>
        </w:rPr>
        <w:t>backgrounds (</w:t>
      </w:r>
      <w:r w:rsidRPr="0029719F">
        <w:rPr>
          <w:rFonts w:asciiTheme="majorBidi" w:hAnsiTheme="majorBidi" w:cstheme="majorBidi"/>
          <w:bCs/>
        </w:rPr>
        <w:t>degrees, transcripts</w:t>
      </w:r>
      <w:r w:rsidR="00B16BF2" w:rsidRPr="0029719F">
        <w:rPr>
          <w:rFonts w:asciiTheme="majorBidi" w:hAnsiTheme="majorBidi" w:cstheme="majorBidi"/>
          <w:bCs/>
        </w:rPr>
        <w:t xml:space="preserve"> or equivalence where applicable</w:t>
      </w:r>
      <w:r w:rsidR="00C33E95" w:rsidRPr="0029719F">
        <w:rPr>
          <w:rFonts w:asciiTheme="majorBidi" w:hAnsiTheme="majorBidi" w:cstheme="majorBidi"/>
          <w:bCs/>
        </w:rPr>
        <w:t>)</w:t>
      </w:r>
      <w:r w:rsidRPr="0029719F">
        <w:rPr>
          <w:rFonts w:asciiTheme="majorBidi" w:hAnsiTheme="majorBidi" w:cstheme="majorBidi"/>
          <w:bCs/>
        </w:rPr>
        <w:t>, samples verifications, letters of references, contact marker</w:t>
      </w:r>
      <w:r w:rsidR="00B66879" w:rsidRPr="0029719F">
        <w:rPr>
          <w:rFonts w:asciiTheme="majorBidi" w:hAnsiTheme="majorBidi" w:cstheme="majorBidi"/>
          <w:bCs/>
        </w:rPr>
        <w:t>s</w:t>
      </w:r>
      <w:r w:rsidRPr="0029719F">
        <w:rPr>
          <w:rFonts w:asciiTheme="majorBidi" w:hAnsiTheme="majorBidi" w:cstheme="majorBidi"/>
          <w:bCs/>
        </w:rPr>
        <w:t xml:space="preserve">, request </w:t>
      </w:r>
      <w:r w:rsidR="00650EF2" w:rsidRPr="0029719F">
        <w:rPr>
          <w:rFonts w:asciiTheme="majorBidi" w:hAnsiTheme="majorBidi" w:cstheme="majorBidi"/>
          <w:bCs/>
        </w:rPr>
        <w:t xml:space="preserve">agreement letters to be </w:t>
      </w:r>
      <w:r w:rsidR="00B66879" w:rsidRPr="0029719F">
        <w:rPr>
          <w:rFonts w:asciiTheme="majorBidi" w:hAnsiTheme="majorBidi" w:cstheme="majorBidi"/>
          <w:bCs/>
        </w:rPr>
        <w:t xml:space="preserve">signed by markers, </w:t>
      </w:r>
      <w:r w:rsidR="00650EF2" w:rsidRPr="0029719F">
        <w:rPr>
          <w:rFonts w:asciiTheme="majorBidi" w:hAnsiTheme="majorBidi" w:cstheme="majorBidi"/>
          <w:bCs/>
        </w:rPr>
        <w:t xml:space="preserve">request invoices, </w:t>
      </w:r>
      <w:r w:rsidRPr="0029719F">
        <w:rPr>
          <w:rFonts w:asciiTheme="majorBidi" w:hAnsiTheme="majorBidi" w:cstheme="majorBidi"/>
          <w:bCs/>
        </w:rPr>
        <w:t>…</w:t>
      </w:r>
      <w:r w:rsidR="006B7210" w:rsidRPr="0029719F">
        <w:rPr>
          <w:rFonts w:asciiTheme="majorBidi" w:hAnsiTheme="majorBidi" w:cstheme="majorBidi"/>
          <w:bCs/>
        </w:rPr>
        <w:t>etc.</w:t>
      </w:r>
    </w:p>
    <w:p w14:paraId="36382B55" w14:textId="77777777" w:rsidR="009E19EA" w:rsidRPr="0029719F" w:rsidRDefault="009E19EA" w:rsidP="009E19EA">
      <w:pPr>
        <w:spacing w:after="0" w:line="240" w:lineRule="auto"/>
        <w:ind w:left="360"/>
        <w:rPr>
          <w:rFonts w:asciiTheme="majorBidi" w:hAnsiTheme="majorBidi" w:cstheme="majorBidi"/>
          <w:b/>
          <w:bCs/>
          <w:u w:val="single"/>
        </w:rPr>
      </w:pPr>
    </w:p>
    <w:p w14:paraId="3C523CB6" w14:textId="79A8886E" w:rsidR="00865A3C" w:rsidRPr="0029719F" w:rsidRDefault="00865A3C" w:rsidP="00A67B55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29719F">
        <w:rPr>
          <w:rFonts w:asciiTheme="majorBidi" w:hAnsiTheme="majorBidi" w:cstheme="majorBidi"/>
          <w:b/>
          <w:bCs/>
          <w:u w:val="single"/>
        </w:rPr>
        <w:t xml:space="preserve">Objectives for the </w:t>
      </w:r>
      <w:r w:rsidR="008A37BE" w:rsidRPr="0029719F">
        <w:rPr>
          <w:rFonts w:asciiTheme="majorBidi" w:hAnsiTheme="majorBidi" w:cstheme="majorBidi"/>
          <w:b/>
          <w:bCs/>
          <w:u w:val="single"/>
        </w:rPr>
        <w:t>C</w:t>
      </w:r>
      <w:r w:rsidRPr="0029719F">
        <w:rPr>
          <w:rFonts w:asciiTheme="majorBidi" w:hAnsiTheme="majorBidi" w:cstheme="majorBidi"/>
          <w:b/>
          <w:bCs/>
          <w:u w:val="single"/>
        </w:rPr>
        <w:t xml:space="preserve">urrent </w:t>
      </w:r>
      <w:r w:rsidR="008A37BE" w:rsidRPr="0029719F">
        <w:rPr>
          <w:rFonts w:asciiTheme="majorBidi" w:hAnsiTheme="majorBidi" w:cstheme="majorBidi"/>
          <w:b/>
          <w:bCs/>
          <w:u w:val="single"/>
        </w:rPr>
        <w:t>M</w:t>
      </w:r>
      <w:r w:rsidRPr="0029719F">
        <w:rPr>
          <w:rFonts w:asciiTheme="majorBidi" w:hAnsiTheme="majorBidi" w:cstheme="majorBidi"/>
          <w:b/>
          <w:bCs/>
          <w:u w:val="single"/>
        </w:rPr>
        <w:t>andate:</w:t>
      </w:r>
    </w:p>
    <w:p w14:paraId="08D1FDF5" w14:textId="77777777" w:rsidR="00A67B55" w:rsidRPr="0029719F" w:rsidRDefault="00A67B55" w:rsidP="00A67B55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14:paraId="055B023D" w14:textId="23C050CA" w:rsidR="00A67B55" w:rsidRPr="0029719F" w:rsidRDefault="00A67B55" w:rsidP="00A67B55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</w:rPr>
        <w:t xml:space="preserve">The Exam Committee’s objectives remain to review and </w:t>
      </w:r>
      <w:r w:rsidR="002659F4" w:rsidRPr="0029719F">
        <w:rPr>
          <w:rFonts w:asciiTheme="majorBidi" w:hAnsiTheme="majorBidi" w:cstheme="majorBidi"/>
        </w:rPr>
        <w:t xml:space="preserve">make </w:t>
      </w:r>
      <w:r w:rsidR="00734A89" w:rsidRPr="0029719F">
        <w:rPr>
          <w:rFonts w:asciiTheme="majorBidi" w:hAnsiTheme="majorBidi" w:cstheme="majorBidi"/>
        </w:rPr>
        <w:t>suggest</w:t>
      </w:r>
      <w:r w:rsidR="002659F4" w:rsidRPr="0029719F">
        <w:rPr>
          <w:rFonts w:asciiTheme="majorBidi" w:hAnsiTheme="majorBidi" w:cstheme="majorBidi"/>
        </w:rPr>
        <w:t xml:space="preserve">ions regarding the enhancement </w:t>
      </w:r>
      <w:r w:rsidR="00010620" w:rsidRPr="0029719F">
        <w:rPr>
          <w:rFonts w:asciiTheme="majorBidi" w:hAnsiTheme="majorBidi" w:cstheme="majorBidi"/>
        </w:rPr>
        <w:t xml:space="preserve">of the </w:t>
      </w:r>
      <w:r w:rsidRPr="0029719F">
        <w:rPr>
          <w:rFonts w:asciiTheme="majorBidi" w:hAnsiTheme="majorBidi" w:cstheme="majorBidi"/>
        </w:rPr>
        <w:t xml:space="preserve">exam marking </w:t>
      </w:r>
      <w:r w:rsidR="00010620" w:rsidRPr="0029719F">
        <w:rPr>
          <w:rFonts w:asciiTheme="majorBidi" w:hAnsiTheme="majorBidi" w:cstheme="majorBidi"/>
        </w:rPr>
        <w:t>rubrics/</w:t>
      </w:r>
      <w:r w:rsidRPr="0029719F">
        <w:rPr>
          <w:rFonts w:asciiTheme="majorBidi" w:hAnsiTheme="majorBidi" w:cstheme="majorBidi"/>
        </w:rPr>
        <w:t xml:space="preserve">guidelines and criteria. </w:t>
      </w:r>
    </w:p>
    <w:p w14:paraId="0F719011" w14:textId="4B883176" w:rsidR="00A67B55" w:rsidRPr="0029719F" w:rsidRDefault="00A67B55" w:rsidP="00A67B55">
      <w:pPr>
        <w:pStyle w:val="ListParagraph"/>
        <w:numPr>
          <w:ilvl w:val="0"/>
          <w:numId w:val="3"/>
        </w:numPr>
        <w:spacing w:before="59" w:line="259" w:lineRule="auto"/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</w:rPr>
        <w:t xml:space="preserve">To assist with </w:t>
      </w:r>
      <w:r w:rsidR="00CB25B9" w:rsidRPr="0029719F">
        <w:rPr>
          <w:rFonts w:asciiTheme="majorBidi" w:hAnsiTheme="majorBidi" w:cstheme="majorBidi"/>
        </w:rPr>
        <w:t xml:space="preserve">the certification process within the guidelines/standards of </w:t>
      </w:r>
      <w:r w:rsidR="006D3C0C" w:rsidRPr="0029719F">
        <w:rPr>
          <w:rFonts w:asciiTheme="majorBidi" w:hAnsiTheme="majorBidi" w:cstheme="majorBidi"/>
        </w:rPr>
        <w:t>ATIA.</w:t>
      </w:r>
      <w:r w:rsidRPr="0029719F">
        <w:rPr>
          <w:rFonts w:asciiTheme="majorBidi" w:hAnsiTheme="majorBidi" w:cstheme="majorBidi"/>
        </w:rPr>
        <w:t xml:space="preserve"> </w:t>
      </w:r>
    </w:p>
    <w:p w14:paraId="7A082766" w14:textId="21139930" w:rsidR="004B6029" w:rsidRPr="0029719F" w:rsidRDefault="004B6029" w:rsidP="00A67B55">
      <w:pPr>
        <w:pStyle w:val="ListParagraph"/>
        <w:numPr>
          <w:ilvl w:val="0"/>
          <w:numId w:val="3"/>
        </w:numPr>
        <w:spacing w:before="59" w:line="259" w:lineRule="auto"/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</w:rPr>
        <w:t>To provide mentorship subject to availability.</w:t>
      </w:r>
    </w:p>
    <w:p w14:paraId="249FF531" w14:textId="481C6F7D" w:rsidR="003F4BF9" w:rsidRPr="0029719F" w:rsidRDefault="003F4BF9" w:rsidP="00A67B55">
      <w:pPr>
        <w:pStyle w:val="ListParagraph"/>
        <w:numPr>
          <w:ilvl w:val="0"/>
          <w:numId w:val="3"/>
        </w:numPr>
        <w:spacing w:before="59" w:line="259" w:lineRule="auto"/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</w:rPr>
        <w:t>To develop more incentives for certification.</w:t>
      </w:r>
    </w:p>
    <w:p w14:paraId="41C0A442" w14:textId="77777777" w:rsidR="00865A3C" w:rsidRPr="0029719F" w:rsidRDefault="00865A3C" w:rsidP="008116B4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29719F">
        <w:rPr>
          <w:rFonts w:asciiTheme="majorBidi" w:hAnsiTheme="majorBidi" w:cstheme="majorBidi"/>
          <w:b/>
          <w:bCs/>
          <w:u w:val="single"/>
        </w:rPr>
        <w:t>Objectives completed to date:</w:t>
      </w:r>
    </w:p>
    <w:p w14:paraId="2360AA91" w14:textId="77777777" w:rsidR="00044BCB" w:rsidRPr="0029719F" w:rsidRDefault="00010620" w:rsidP="00865A3C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  <w:lang w:val="fr-CA"/>
        </w:rPr>
        <w:t xml:space="preserve">Completed </w:t>
      </w:r>
      <w:r w:rsidR="00044BCB" w:rsidRPr="0029719F">
        <w:rPr>
          <w:rFonts w:asciiTheme="majorBidi" w:hAnsiTheme="majorBidi" w:cstheme="majorBidi"/>
          <w:lang w:val="fr-CA"/>
        </w:rPr>
        <w:t xml:space="preserve">4 </w:t>
      </w:r>
      <w:r w:rsidR="00865A3C" w:rsidRPr="0029719F">
        <w:rPr>
          <w:rFonts w:asciiTheme="majorBidi" w:hAnsiTheme="majorBidi" w:cstheme="majorBidi"/>
          <w:lang w:val="fr-CA"/>
        </w:rPr>
        <w:t>On dossier certification file</w:t>
      </w:r>
      <w:r w:rsidR="00105FE1" w:rsidRPr="0029719F">
        <w:rPr>
          <w:rFonts w:asciiTheme="majorBidi" w:hAnsiTheme="majorBidi" w:cstheme="majorBidi"/>
          <w:lang w:val="fr-CA"/>
        </w:rPr>
        <w:t>s</w:t>
      </w:r>
      <w:r w:rsidR="00044BCB" w:rsidRPr="0029719F">
        <w:rPr>
          <w:rFonts w:asciiTheme="majorBidi" w:hAnsiTheme="majorBidi" w:cstheme="majorBidi"/>
          <w:lang w:val="fr-CA"/>
        </w:rPr>
        <w:t>.</w:t>
      </w:r>
    </w:p>
    <w:p w14:paraId="69626E2A" w14:textId="677FF684" w:rsidR="006A5335" w:rsidRPr="0029719F" w:rsidRDefault="00AE5B21" w:rsidP="006A5335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pacing w:val="-4"/>
          <w:w w:val="85"/>
        </w:rPr>
      </w:pPr>
      <w:r w:rsidRPr="0029719F">
        <w:rPr>
          <w:rFonts w:asciiTheme="majorBidi" w:hAnsiTheme="majorBidi" w:cstheme="majorBidi"/>
        </w:rPr>
        <w:t>Performed all the verifications r</w:t>
      </w:r>
      <w:r w:rsidR="006A5335" w:rsidRPr="0029719F">
        <w:rPr>
          <w:rFonts w:asciiTheme="majorBidi" w:hAnsiTheme="majorBidi" w:cstheme="majorBidi"/>
        </w:rPr>
        <w:t xml:space="preserve">equired as </w:t>
      </w:r>
      <w:r w:rsidR="00862F7F" w:rsidRPr="0029719F">
        <w:rPr>
          <w:rFonts w:asciiTheme="majorBidi" w:hAnsiTheme="majorBidi" w:cstheme="majorBidi"/>
        </w:rPr>
        <w:t>previously mentioned</w:t>
      </w:r>
      <w:r w:rsidRPr="0029719F">
        <w:rPr>
          <w:rFonts w:asciiTheme="majorBidi" w:hAnsiTheme="majorBidi" w:cstheme="majorBidi"/>
        </w:rPr>
        <w:t xml:space="preserve"> </w:t>
      </w:r>
    </w:p>
    <w:p w14:paraId="46AAA11B" w14:textId="2E4A99E7" w:rsidR="006A5335" w:rsidRPr="00E7515B" w:rsidRDefault="00862F7F" w:rsidP="006A5335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pacing w:val="-4"/>
          <w:w w:val="85"/>
        </w:rPr>
      </w:pPr>
      <w:r w:rsidRPr="00E7515B">
        <w:rPr>
          <w:rFonts w:asciiTheme="majorBidi" w:hAnsiTheme="majorBidi" w:cstheme="majorBidi"/>
          <w:b/>
          <w:bCs/>
          <w:spacing w:val="-4"/>
          <w:w w:val="85"/>
        </w:rPr>
        <w:t>Assess</w:t>
      </w:r>
      <w:r w:rsidR="00E97E36" w:rsidRPr="00E7515B">
        <w:rPr>
          <w:rFonts w:asciiTheme="majorBidi" w:hAnsiTheme="majorBidi" w:cstheme="majorBidi"/>
          <w:b/>
          <w:bCs/>
          <w:spacing w:val="-4"/>
          <w:w w:val="85"/>
        </w:rPr>
        <w:t>ed the applicants</w:t>
      </w:r>
      <w:r w:rsidR="002D4049" w:rsidRPr="00E7515B">
        <w:rPr>
          <w:rFonts w:asciiTheme="majorBidi" w:hAnsiTheme="majorBidi" w:cstheme="majorBidi"/>
          <w:b/>
          <w:bCs/>
          <w:spacing w:val="-4"/>
          <w:w w:val="85"/>
        </w:rPr>
        <w:t>’ education</w:t>
      </w:r>
      <w:r w:rsidR="00993C72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 backgrounds in </w:t>
      </w:r>
      <w:r w:rsidR="00A441A8" w:rsidRPr="00E7515B">
        <w:rPr>
          <w:rFonts w:asciiTheme="majorBidi" w:hAnsiTheme="majorBidi" w:cstheme="majorBidi"/>
          <w:b/>
          <w:bCs/>
          <w:spacing w:val="-4"/>
          <w:w w:val="85"/>
        </w:rPr>
        <w:t>parallel</w:t>
      </w:r>
      <w:r w:rsidR="00993C72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 with ATIA s guideline</w:t>
      </w:r>
      <w:r w:rsidR="00A441A8" w:rsidRPr="00E7515B">
        <w:rPr>
          <w:rFonts w:asciiTheme="majorBidi" w:hAnsiTheme="majorBidi" w:cstheme="majorBidi"/>
          <w:b/>
          <w:bCs/>
          <w:spacing w:val="-4"/>
          <w:w w:val="85"/>
        </w:rPr>
        <w:t>s</w:t>
      </w:r>
      <w:r w:rsidR="00993C72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 for certification. </w:t>
      </w:r>
    </w:p>
    <w:p w14:paraId="00F51636" w14:textId="26DC073F" w:rsidR="00993C72" w:rsidRPr="0029719F" w:rsidRDefault="008B1A5D" w:rsidP="006A5335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pacing w:val="-4"/>
          <w:w w:val="85"/>
        </w:rPr>
      </w:pPr>
      <w:r w:rsidRPr="00E7515B">
        <w:rPr>
          <w:rFonts w:asciiTheme="majorBidi" w:hAnsiTheme="majorBidi" w:cstheme="majorBidi"/>
          <w:b/>
          <w:bCs/>
          <w:spacing w:val="-4"/>
          <w:w w:val="85"/>
        </w:rPr>
        <w:t>Reviewed</w:t>
      </w:r>
      <w:r w:rsidR="00A441A8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 candidates</w:t>
      </w:r>
      <w:r w:rsidR="00E97E36" w:rsidRPr="00E7515B">
        <w:rPr>
          <w:rFonts w:asciiTheme="majorBidi" w:hAnsiTheme="majorBidi" w:cstheme="majorBidi"/>
          <w:b/>
          <w:bCs/>
          <w:spacing w:val="-4"/>
          <w:w w:val="85"/>
        </w:rPr>
        <w:t>’</w:t>
      </w:r>
      <w:r w:rsidR="00A441A8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 </w:t>
      </w:r>
      <w:r w:rsidR="00C0590D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work </w:t>
      </w:r>
      <w:r w:rsidR="00A441A8" w:rsidRPr="00E7515B">
        <w:rPr>
          <w:rFonts w:asciiTheme="majorBidi" w:hAnsiTheme="majorBidi" w:cstheme="majorBidi"/>
          <w:b/>
          <w:bCs/>
          <w:spacing w:val="-4"/>
          <w:w w:val="85"/>
        </w:rPr>
        <w:t>experience</w:t>
      </w:r>
      <w:r w:rsidR="00C0590D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, professionalism, </w:t>
      </w:r>
      <w:r w:rsidR="00E97E36" w:rsidRPr="00E7515B">
        <w:rPr>
          <w:rFonts w:asciiTheme="majorBidi" w:hAnsiTheme="majorBidi" w:cstheme="majorBidi"/>
          <w:b/>
          <w:bCs/>
          <w:spacing w:val="-4"/>
          <w:w w:val="85"/>
        </w:rPr>
        <w:t xml:space="preserve">and </w:t>
      </w:r>
      <w:r w:rsidR="00C0590D" w:rsidRPr="00E7515B">
        <w:rPr>
          <w:rFonts w:asciiTheme="majorBidi" w:hAnsiTheme="majorBidi" w:cstheme="majorBidi"/>
          <w:b/>
          <w:bCs/>
          <w:spacing w:val="-4"/>
          <w:w w:val="85"/>
        </w:rPr>
        <w:t>word count as required</w:t>
      </w:r>
      <w:r w:rsidR="00C0590D" w:rsidRPr="0029719F">
        <w:rPr>
          <w:rFonts w:asciiTheme="majorBidi" w:hAnsiTheme="majorBidi" w:cstheme="majorBidi"/>
          <w:b/>
          <w:bCs/>
          <w:spacing w:val="-4"/>
          <w:w w:val="85"/>
        </w:rPr>
        <w:t xml:space="preserve">. </w:t>
      </w:r>
      <w:r w:rsidR="00A441A8" w:rsidRPr="0029719F">
        <w:rPr>
          <w:rFonts w:asciiTheme="majorBidi" w:hAnsiTheme="majorBidi" w:cstheme="majorBidi"/>
          <w:b/>
          <w:bCs/>
          <w:spacing w:val="-4"/>
          <w:w w:val="85"/>
        </w:rPr>
        <w:t xml:space="preserve"> </w:t>
      </w:r>
    </w:p>
    <w:p w14:paraId="03679989" w14:textId="4D15F807" w:rsidR="006A5335" w:rsidRPr="0029719F" w:rsidRDefault="00D423AB" w:rsidP="006A5335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pacing w:val="-4"/>
          <w:w w:val="85"/>
        </w:rPr>
      </w:pPr>
      <w:r w:rsidRPr="0029719F">
        <w:rPr>
          <w:rFonts w:asciiTheme="majorBidi" w:hAnsiTheme="majorBidi" w:cstheme="majorBidi"/>
          <w:b/>
          <w:bCs/>
          <w:spacing w:val="-4"/>
          <w:w w:val="85"/>
        </w:rPr>
        <w:lastRenderedPageBreak/>
        <w:t>Reach</w:t>
      </w:r>
      <w:r w:rsidR="008B1A5D" w:rsidRPr="0029719F">
        <w:rPr>
          <w:rFonts w:asciiTheme="majorBidi" w:hAnsiTheme="majorBidi" w:cstheme="majorBidi"/>
          <w:b/>
          <w:bCs/>
          <w:spacing w:val="-4"/>
          <w:w w:val="85"/>
        </w:rPr>
        <w:t>ed</w:t>
      </w:r>
      <w:r w:rsidRPr="0029719F">
        <w:rPr>
          <w:rFonts w:asciiTheme="majorBidi" w:hAnsiTheme="majorBidi" w:cstheme="majorBidi"/>
          <w:b/>
          <w:bCs/>
          <w:spacing w:val="-4"/>
          <w:w w:val="85"/>
        </w:rPr>
        <w:t xml:space="preserve"> a decision based on all available facts. Share</w:t>
      </w:r>
      <w:r w:rsidR="00C51204">
        <w:rPr>
          <w:rFonts w:asciiTheme="majorBidi" w:hAnsiTheme="majorBidi" w:cstheme="majorBidi"/>
          <w:b/>
          <w:bCs/>
          <w:spacing w:val="-4"/>
          <w:w w:val="85"/>
        </w:rPr>
        <w:t>d</w:t>
      </w:r>
      <w:r w:rsidRPr="0029719F">
        <w:rPr>
          <w:rFonts w:asciiTheme="majorBidi" w:hAnsiTheme="majorBidi" w:cstheme="majorBidi"/>
          <w:b/>
          <w:bCs/>
          <w:spacing w:val="-4"/>
          <w:w w:val="85"/>
        </w:rPr>
        <w:t xml:space="preserve"> with the Exam Coordinator. </w:t>
      </w:r>
    </w:p>
    <w:p w14:paraId="2CF50045" w14:textId="77777777" w:rsidR="00D423AB" w:rsidRPr="0029719F" w:rsidRDefault="00D423AB" w:rsidP="00D423AB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pacing w:val="-4"/>
          <w:w w:val="85"/>
        </w:rPr>
      </w:pPr>
    </w:p>
    <w:p w14:paraId="3847CFE0" w14:textId="78834EDB" w:rsidR="00535168" w:rsidRPr="0029719F" w:rsidRDefault="00535168" w:rsidP="006A5335">
      <w:pPr>
        <w:spacing w:after="0" w:line="240" w:lineRule="auto"/>
        <w:ind w:left="360"/>
        <w:rPr>
          <w:rFonts w:asciiTheme="majorBidi" w:hAnsiTheme="majorBidi" w:cstheme="majorBidi"/>
          <w:b/>
          <w:bCs/>
          <w:spacing w:val="-4"/>
          <w:w w:val="85"/>
        </w:rPr>
      </w:pP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Obstacles</w:t>
      </w:r>
      <w:r w:rsidR="00E800C9"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/I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ssues</w:t>
      </w:r>
      <w:r w:rsidRPr="0029719F">
        <w:rPr>
          <w:rFonts w:asciiTheme="majorBidi" w:hAnsiTheme="majorBidi" w:cstheme="majorBidi"/>
          <w:b/>
          <w:bCs/>
          <w:spacing w:val="-10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encountered,</w:t>
      </w:r>
      <w:r w:rsidRPr="0029719F">
        <w:rPr>
          <w:rFonts w:asciiTheme="majorBidi" w:hAnsiTheme="majorBidi" w:cstheme="majorBidi"/>
          <w:b/>
          <w:bCs/>
          <w:spacing w:val="-7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and</w:t>
      </w:r>
      <w:r w:rsidRPr="0029719F">
        <w:rPr>
          <w:rFonts w:asciiTheme="majorBidi" w:hAnsiTheme="majorBidi" w:cstheme="majorBidi"/>
          <w:b/>
          <w:bCs/>
          <w:spacing w:val="-9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what</w:t>
      </w:r>
      <w:r w:rsidRPr="0029719F">
        <w:rPr>
          <w:rFonts w:asciiTheme="majorBidi" w:hAnsiTheme="majorBidi" w:cstheme="majorBidi"/>
          <w:b/>
          <w:bCs/>
          <w:spacing w:val="-5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steps</w:t>
      </w:r>
      <w:r w:rsidRPr="0029719F">
        <w:rPr>
          <w:rFonts w:asciiTheme="majorBidi" w:hAnsiTheme="majorBidi" w:cstheme="majorBidi"/>
          <w:b/>
          <w:bCs/>
          <w:spacing w:val="-6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have</w:t>
      </w:r>
      <w:r w:rsidRPr="0029719F">
        <w:rPr>
          <w:rFonts w:asciiTheme="majorBidi" w:hAnsiTheme="majorBidi" w:cstheme="majorBidi"/>
          <w:b/>
          <w:bCs/>
          <w:spacing w:val="-7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been</w:t>
      </w:r>
      <w:r w:rsidRPr="0029719F">
        <w:rPr>
          <w:rFonts w:asciiTheme="majorBidi" w:hAnsiTheme="majorBidi" w:cstheme="majorBidi"/>
          <w:b/>
          <w:bCs/>
          <w:spacing w:val="-8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taken</w:t>
      </w:r>
      <w:r w:rsidRPr="0029719F">
        <w:rPr>
          <w:rFonts w:asciiTheme="majorBidi" w:hAnsiTheme="majorBidi" w:cstheme="majorBidi"/>
          <w:b/>
          <w:bCs/>
          <w:spacing w:val="-7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to</w:t>
      </w:r>
      <w:r w:rsidRPr="0029719F">
        <w:rPr>
          <w:rFonts w:asciiTheme="majorBidi" w:hAnsiTheme="majorBidi" w:cstheme="majorBidi"/>
          <w:b/>
          <w:bCs/>
          <w:spacing w:val="-7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resolve</w:t>
      </w:r>
      <w:r w:rsidRPr="0029719F">
        <w:rPr>
          <w:rFonts w:asciiTheme="majorBidi" w:hAnsiTheme="majorBidi" w:cstheme="majorBidi"/>
          <w:b/>
          <w:bCs/>
          <w:spacing w:val="-7"/>
          <w:w w:val="85"/>
          <w:u w:val="single"/>
        </w:rPr>
        <w:t xml:space="preserve"> </w:t>
      </w:r>
      <w:r w:rsidRPr="0029719F">
        <w:rPr>
          <w:rFonts w:asciiTheme="majorBidi" w:hAnsiTheme="majorBidi" w:cstheme="majorBidi"/>
          <w:b/>
          <w:bCs/>
          <w:spacing w:val="-4"/>
          <w:w w:val="85"/>
          <w:u w:val="single"/>
        </w:rPr>
        <w:t>these</w:t>
      </w:r>
      <w:r w:rsidRPr="0029719F">
        <w:rPr>
          <w:rFonts w:asciiTheme="majorBidi" w:hAnsiTheme="majorBidi" w:cstheme="majorBidi"/>
          <w:b/>
          <w:bCs/>
          <w:spacing w:val="-4"/>
          <w:w w:val="85"/>
        </w:rPr>
        <w:t>:</w:t>
      </w:r>
    </w:p>
    <w:p w14:paraId="01C6AFA7" w14:textId="13226587" w:rsidR="00535168" w:rsidRPr="0029719F" w:rsidRDefault="00535168" w:rsidP="00535168">
      <w:pPr>
        <w:pStyle w:val="Heading1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rPr>
          <w:rFonts w:asciiTheme="majorBidi" w:hAnsiTheme="majorBidi"/>
          <w:color w:val="auto"/>
          <w:spacing w:val="-4"/>
          <w:w w:val="85"/>
          <w:sz w:val="24"/>
          <w:szCs w:val="24"/>
        </w:rPr>
      </w:pPr>
      <w:r w:rsidRPr="0029719F">
        <w:rPr>
          <w:rFonts w:asciiTheme="majorBidi" w:hAnsiTheme="majorBidi"/>
          <w:color w:val="auto"/>
          <w:spacing w:val="-4"/>
          <w:w w:val="85"/>
          <w:sz w:val="24"/>
          <w:szCs w:val="24"/>
        </w:rPr>
        <w:t>Contacting references overseas.</w:t>
      </w:r>
      <w:r w:rsidR="006B0A61" w:rsidRPr="0029719F">
        <w:rPr>
          <w:rFonts w:asciiTheme="majorBidi" w:hAnsiTheme="majorBidi"/>
          <w:color w:val="auto"/>
          <w:spacing w:val="-4"/>
          <w:w w:val="85"/>
          <w:sz w:val="24"/>
          <w:szCs w:val="24"/>
        </w:rPr>
        <w:t xml:space="preserve"> Contacts made by email or by What’s App when </w:t>
      </w:r>
      <w:r w:rsidR="00E800C9" w:rsidRPr="0029719F">
        <w:rPr>
          <w:rFonts w:asciiTheme="majorBidi" w:hAnsiTheme="majorBidi"/>
          <w:color w:val="auto"/>
          <w:spacing w:val="-4"/>
          <w:w w:val="85"/>
          <w:sz w:val="24"/>
          <w:szCs w:val="24"/>
        </w:rPr>
        <w:t>email</w:t>
      </w:r>
      <w:r w:rsidR="003E17CA" w:rsidRPr="0029719F">
        <w:rPr>
          <w:rFonts w:asciiTheme="majorBidi" w:hAnsiTheme="majorBidi"/>
          <w:color w:val="auto"/>
          <w:spacing w:val="-4"/>
          <w:w w:val="85"/>
          <w:sz w:val="24"/>
          <w:szCs w:val="24"/>
        </w:rPr>
        <w:t>s fail.</w:t>
      </w:r>
    </w:p>
    <w:p w14:paraId="114FBD79" w14:textId="2690899D" w:rsidR="00343C38" w:rsidRPr="0029719F" w:rsidRDefault="00343C38" w:rsidP="003A6ABA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</w:rPr>
        <w:t>Contacting markers</w:t>
      </w:r>
      <w:r w:rsidR="003E487E" w:rsidRPr="0029719F">
        <w:rPr>
          <w:rFonts w:asciiTheme="majorBidi" w:hAnsiTheme="majorBidi" w:cstheme="majorBidi"/>
        </w:rPr>
        <w:t xml:space="preserve">- </w:t>
      </w:r>
      <w:r w:rsidR="00B7187D" w:rsidRPr="0029719F">
        <w:rPr>
          <w:rFonts w:asciiTheme="majorBidi" w:hAnsiTheme="majorBidi" w:cstheme="majorBidi"/>
        </w:rPr>
        <w:t xml:space="preserve">when no response is provided, we request different markers to contact. </w:t>
      </w:r>
      <w:r w:rsidR="003E487E" w:rsidRPr="0029719F">
        <w:rPr>
          <w:rFonts w:asciiTheme="majorBidi" w:hAnsiTheme="majorBidi" w:cstheme="majorBidi"/>
        </w:rPr>
        <w:t xml:space="preserve"> </w:t>
      </w:r>
    </w:p>
    <w:p w14:paraId="26520C19" w14:textId="1C424CBB" w:rsidR="00343C38" w:rsidRPr="0029719F" w:rsidRDefault="001C0098" w:rsidP="003A6ABA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29719F">
        <w:rPr>
          <w:rFonts w:asciiTheme="majorBidi" w:hAnsiTheme="majorBidi" w:cstheme="majorBidi"/>
        </w:rPr>
        <w:t xml:space="preserve">Verifying </w:t>
      </w:r>
      <w:r w:rsidR="003A6ABA" w:rsidRPr="0029719F">
        <w:rPr>
          <w:rFonts w:asciiTheme="majorBidi" w:hAnsiTheme="majorBidi" w:cstheme="majorBidi"/>
        </w:rPr>
        <w:t>transcripts</w:t>
      </w:r>
      <w:r w:rsidRPr="0029719F">
        <w:rPr>
          <w:rFonts w:asciiTheme="majorBidi" w:hAnsiTheme="majorBidi" w:cstheme="majorBidi"/>
        </w:rPr>
        <w:t xml:space="preserve"> outside </w:t>
      </w:r>
      <w:r w:rsidR="003A6ABA" w:rsidRPr="0029719F">
        <w:rPr>
          <w:rFonts w:asciiTheme="majorBidi" w:hAnsiTheme="majorBidi" w:cstheme="majorBidi"/>
        </w:rPr>
        <w:t>Alberta</w:t>
      </w:r>
      <w:r w:rsidR="003E487E" w:rsidRPr="0029719F">
        <w:rPr>
          <w:rFonts w:asciiTheme="majorBidi" w:hAnsiTheme="majorBidi" w:cstheme="majorBidi"/>
        </w:rPr>
        <w:t xml:space="preserve"> – we conduct </w:t>
      </w:r>
      <w:r w:rsidR="00620C4E" w:rsidRPr="0029719F">
        <w:rPr>
          <w:rFonts w:asciiTheme="majorBidi" w:hAnsiTheme="majorBidi" w:cstheme="majorBidi"/>
        </w:rPr>
        <w:t>research</w:t>
      </w:r>
      <w:r w:rsidR="003E487E" w:rsidRPr="0029719F">
        <w:rPr>
          <w:rFonts w:asciiTheme="majorBidi" w:hAnsiTheme="majorBidi" w:cstheme="majorBidi"/>
        </w:rPr>
        <w:t xml:space="preserve"> </w:t>
      </w:r>
      <w:r w:rsidR="00620C4E" w:rsidRPr="0029719F">
        <w:rPr>
          <w:rFonts w:asciiTheme="majorBidi" w:hAnsiTheme="majorBidi" w:cstheme="majorBidi"/>
        </w:rPr>
        <w:t xml:space="preserve">to learn more of universities or Schools of Translations </w:t>
      </w:r>
      <w:r w:rsidR="003E17CA" w:rsidRPr="0029719F">
        <w:rPr>
          <w:rFonts w:asciiTheme="majorBidi" w:hAnsiTheme="majorBidi" w:cstheme="majorBidi"/>
        </w:rPr>
        <w:t>with</w:t>
      </w:r>
      <w:r w:rsidR="00FD0183">
        <w:rPr>
          <w:rFonts w:asciiTheme="majorBidi" w:hAnsiTheme="majorBidi" w:cstheme="majorBidi"/>
        </w:rPr>
        <w:t>in</w:t>
      </w:r>
      <w:r w:rsidR="003E17CA" w:rsidRPr="0029719F">
        <w:rPr>
          <w:rFonts w:asciiTheme="majorBidi" w:hAnsiTheme="majorBidi" w:cstheme="majorBidi"/>
        </w:rPr>
        <w:t xml:space="preserve"> Canada and </w:t>
      </w:r>
      <w:r w:rsidR="00620C4E" w:rsidRPr="0029719F">
        <w:rPr>
          <w:rFonts w:asciiTheme="majorBidi" w:hAnsiTheme="majorBidi" w:cstheme="majorBidi"/>
        </w:rPr>
        <w:t xml:space="preserve">abroad. </w:t>
      </w:r>
      <w:r w:rsidRPr="0029719F">
        <w:rPr>
          <w:rFonts w:asciiTheme="majorBidi" w:hAnsiTheme="majorBidi" w:cstheme="majorBidi"/>
        </w:rPr>
        <w:t xml:space="preserve"> </w:t>
      </w:r>
    </w:p>
    <w:p w14:paraId="342B51EC" w14:textId="77777777" w:rsidR="00535168" w:rsidRPr="0029719F" w:rsidRDefault="00535168" w:rsidP="00535168">
      <w:pPr>
        <w:pStyle w:val="Heading1"/>
        <w:jc w:val="both"/>
        <w:rPr>
          <w:rFonts w:asciiTheme="majorBidi" w:hAnsiTheme="majorBidi"/>
          <w:color w:val="auto"/>
          <w:sz w:val="24"/>
          <w:szCs w:val="24"/>
        </w:rPr>
      </w:pPr>
      <w:r w:rsidRPr="0029719F">
        <w:rPr>
          <w:rFonts w:asciiTheme="majorBidi" w:hAnsiTheme="majorBidi"/>
          <w:b/>
          <w:bCs/>
          <w:color w:val="auto"/>
          <w:w w:val="85"/>
          <w:sz w:val="24"/>
          <w:szCs w:val="24"/>
          <w:u w:val="single"/>
        </w:rPr>
        <w:t>Comments</w:t>
      </w:r>
      <w:r w:rsidRPr="0029719F">
        <w:rPr>
          <w:rFonts w:asciiTheme="majorBidi" w:hAnsiTheme="majorBidi"/>
          <w:b/>
          <w:bCs/>
          <w:color w:val="auto"/>
          <w:spacing w:val="-8"/>
          <w:sz w:val="24"/>
          <w:szCs w:val="24"/>
          <w:u w:val="single"/>
        </w:rPr>
        <w:t xml:space="preserve"> </w:t>
      </w:r>
      <w:r w:rsidRPr="0029719F">
        <w:rPr>
          <w:rFonts w:asciiTheme="majorBidi" w:hAnsiTheme="majorBidi"/>
          <w:b/>
          <w:bCs/>
          <w:color w:val="auto"/>
          <w:w w:val="85"/>
          <w:sz w:val="24"/>
          <w:szCs w:val="24"/>
          <w:u w:val="single"/>
        </w:rPr>
        <w:t>and</w:t>
      </w:r>
      <w:r w:rsidRPr="0029719F">
        <w:rPr>
          <w:rFonts w:asciiTheme="majorBidi" w:hAnsiTheme="majorBidi"/>
          <w:b/>
          <w:bCs/>
          <w:color w:val="auto"/>
          <w:spacing w:val="-4"/>
          <w:sz w:val="24"/>
          <w:szCs w:val="24"/>
          <w:u w:val="single"/>
        </w:rPr>
        <w:t xml:space="preserve"> </w:t>
      </w:r>
      <w:r w:rsidRPr="0029719F">
        <w:rPr>
          <w:rFonts w:asciiTheme="majorBidi" w:hAnsiTheme="majorBidi"/>
          <w:b/>
          <w:bCs/>
          <w:color w:val="auto"/>
          <w:spacing w:val="-2"/>
          <w:w w:val="85"/>
          <w:sz w:val="24"/>
          <w:szCs w:val="24"/>
          <w:u w:val="single"/>
        </w:rPr>
        <w:t>observations</w:t>
      </w:r>
      <w:r w:rsidRPr="0029719F">
        <w:rPr>
          <w:rFonts w:asciiTheme="majorBidi" w:hAnsiTheme="majorBidi"/>
          <w:color w:val="auto"/>
          <w:spacing w:val="-2"/>
          <w:w w:val="85"/>
          <w:sz w:val="24"/>
          <w:szCs w:val="24"/>
        </w:rPr>
        <w:t>:</w:t>
      </w:r>
    </w:p>
    <w:p w14:paraId="55683E00" w14:textId="349BAFBB" w:rsidR="009F19CF" w:rsidRPr="0029719F" w:rsidRDefault="003E17CA" w:rsidP="00535168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ajorBidi" w:eastAsia="Times New Roman" w:hAnsiTheme="majorBidi" w:cstheme="majorBidi"/>
          <w:lang w:eastAsia="en-CA"/>
        </w:rPr>
      </w:pPr>
      <w:r w:rsidRPr="0029719F">
        <w:rPr>
          <w:rFonts w:asciiTheme="majorBidi" w:eastAsia="Times New Roman" w:hAnsiTheme="majorBidi" w:cstheme="majorBidi"/>
          <w:lang w:eastAsia="en-CA"/>
        </w:rPr>
        <w:t>Need to f</w:t>
      </w:r>
      <w:r w:rsidR="00450750" w:rsidRPr="0029719F">
        <w:rPr>
          <w:rFonts w:asciiTheme="majorBidi" w:eastAsia="Times New Roman" w:hAnsiTheme="majorBidi" w:cstheme="majorBidi"/>
          <w:lang w:eastAsia="en-CA"/>
        </w:rPr>
        <w:t xml:space="preserve">urther </w:t>
      </w:r>
      <w:r w:rsidR="003D5F3A" w:rsidRPr="0029719F">
        <w:rPr>
          <w:rFonts w:asciiTheme="majorBidi" w:eastAsia="Times New Roman" w:hAnsiTheme="majorBidi" w:cstheme="majorBidi"/>
          <w:lang w:eastAsia="en-CA"/>
        </w:rPr>
        <w:t xml:space="preserve">review the certification criteria for </w:t>
      </w:r>
      <w:r w:rsidR="004175D3" w:rsidRPr="0029719F">
        <w:rPr>
          <w:rFonts w:asciiTheme="majorBidi" w:eastAsia="Times New Roman" w:hAnsiTheme="majorBidi" w:cstheme="majorBidi"/>
          <w:lang w:eastAsia="en-CA"/>
        </w:rPr>
        <w:t xml:space="preserve">associate members with recognized degrees in translation within Canada and </w:t>
      </w:r>
      <w:r w:rsidR="00FC3AA3" w:rsidRPr="0029719F">
        <w:rPr>
          <w:rFonts w:asciiTheme="majorBidi" w:eastAsia="Times New Roman" w:hAnsiTheme="majorBidi" w:cstheme="majorBidi"/>
          <w:lang w:eastAsia="en-CA"/>
        </w:rPr>
        <w:t>a</w:t>
      </w:r>
      <w:r w:rsidR="004175D3" w:rsidRPr="0029719F">
        <w:rPr>
          <w:rFonts w:asciiTheme="majorBidi" w:eastAsia="Times New Roman" w:hAnsiTheme="majorBidi" w:cstheme="majorBidi"/>
          <w:lang w:eastAsia="en-CA"/>
        </w:rPr>
        <w:t>broad</w:t>
      </w:r>
      <w:r w:rsidR="009F19CF" w:rsidRPr="0029719F">
        <w:rPr>
          <w:rFonts w:asciiTheme="majorBidi" w:eastAsia="Times New Roman" w:hAnsiTheme="majorBidi" w:cstheme="majorBidi"/>
          <w:lang w:eastAsia="en-CA"/>
        </w:rPr>
        <w:t>.</w:t>
      </w:r>
    </w:p>
    <w:p w14:paraId="7CF2986E" w14:textId="229EF691" w:rsidR="00535168" w:rsidRPr="0029719F" w:rsidRDefault="00FC3AA3" w:rsidP="00535168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ajorBidi" w:eastAsia="Times New Roman" w:hAnsiTheme="majorBidi" w:cstheme="majorBidi"/>
          <w:lang w:eastAsia="en-CA"/>
        </w:rPr>
      </w:pPr>
      <w:r w:rsidRPr="0029719F">
        <w:rPr>
          <w:rFonts w:asciiTheme="majorBidi" w:eastAsia="Times New Roman" w:hAnsiTheme="majorBidi" w:cstheme="majorBidi"/>
          <w:lang w:eastAsia="en-CA"/>
        </w:rPr>
        <w:t xml:space="preserve"> </w:t>
      </w:r>
      <w:r w:rsidR="003E17CA" w:rsidRPr="0029719F">
        <w:rPr>
          <w:rFonts w:asciiTheme="majorBidi" w:eastAsia="Times New Roman" w:hAnsiTheme="majorBidi" w:cstheme="majorBidi"/>
          <w:lang w:eastAsia="en-CA"/>
        </w:rPr>
        <w:t xml:space="preserve">Need to </w:t>
      </w:r>
      <w:r w:rsidRPr="0029719F">
        <w:rPr>
          <w:rFonts w:asciiTheme="majorBidi" w:eastAsia="Times New Roman" w:hAnsiTheme="majorBidi" w:cstheme="majorBidi"/>
          <w:lang w:eastAsia="en-CA"/>
        </w:rPr>
        <w:t xml:space="preserve">develop a list of </w:t>
      </w:r>
      <w:r w:rsidR="00450750" w:rsidRPr="0029719F">
        <w:rPr>
          <w:rFonts w:asciiTheme="majorBidi" w:eastAsia="Times New Roman" w:hAnsiTheme="majorBidi" w:cstheme="majorBidi"/>
          <w:lang w:eastAsia="en-CA"/>
        </w:rPr>
        <w:t xml:space="preserve">accreditation </w:t>
      </w:r>
      <w:r w:rsidRPr="0029719F">
        <w:rPr>
          <w:rFonts w:asciiTheme="majorBidi" w:eastAsia="Times New Roman" w:hAnsiTheme="majorBidi" w:cstheme="majorBidi"/>
          <w:lang w:eastAsia="en-CA"/>
        </w:rPr>
        <w:t>equivalence</w:t>
      </w:r>
      <w:r w:rsidR="0058253D" w:rsidRPr="0029719F">
        <w:rPr>
          <w:rFonts w:asciiTheme="majorBidi" w:eastAsia="Times New Roman" w:hAnsiTheme="majorBidi" w:cstheme="majorBidi"/>
          <w:lang w:eastAsia="en-CA"/>
        </w:rPr>
        <w:t xml:space="preserve"> </w:t>
      </w:r>
      <w:r w:rsidR="003425F3" w:rsidRPr="0029719F">
        <w:rPr>
          <w:rFonts w:asciiTheme="majorBidi" w:eastAsia="Times New Roman" w:hAnsiTheme="majorBidi" w:cstheme="majorBidi"/>
          <w:lang w:eastAsia="en-CA"/>
        </w:rPr>
        <w:t xml:space="preserve">amongst national universities and </w:t>
      </w:r>
      <w:r w:rsidR="00FA4CB3" w:rsidRPr="0029719F">
        <w:rPr>
          <w:rFonts w:asciiTheme="majorBidi" w:eastAsia="Times New Roman" w:hAnsiTheme="majorBidi" w:cstheme="majorBidi"/>
          <w:lang w:eastAsia="en-CA"/>
        </w:rPr>
        <w:t>those abroad</w:t>
      </w:r>
      <w:r w:rsidR="003425F3" w:rsidRPr="0029719F">
        <w:rPr>
          <w:rFonts w:asciiTheme="majorBidi" w:eastAsia="Times New Roman" w:hAnsiTheme="majorBidi" w:cstheme="majorBidi"/>
          <w:lang w:eastAsia="en-CA"/>
        </w:rPr>
        <w:t xml:space="preserve"> in </w:t>
      </w:r>
      <w:r w:rsidR="00FA4CB3" w:rsidRPr="0029719F">
        <w:rPr>
          <w:rFonts w:asciiTheme="majorBidi" w:eastAsia="Times New Roman" w:hAnsiTheme="majorBidi" w:cstheme="majorBidi"/>
          <w:lang w:eastAsia="en-CA"/>
        </w:rPr>
        <w:t xml:space="preserve">parallel with </w:t>
      </w:r>
      <w:r w:rsidRPr="0029719F">
        <w:rPr>
          <w:rFonts w:asciiTheme="majorBidi" w:eastAsia="Times New Roman" w:hAnsiTheme="majorBidi" w:cstheme="majorBidi"/>
          <w:lang w:eastAsia="en-CA"/>
        </w:rPr>
        <w:t xml:space="preserve">Alberta. </w:t>
      </w:r>
    </w:p>
    <w:p w14:paraId="32726460" w14:textId="77777777" w:rsidR="00535168" w:rsidRPr="0029719F" w:rsidRDefault="00535168" w:rsidP="00B02895">
      <w:pPr>
        <w:spacing w:before="100" w:beforeAutospacing="1" w:after="0" w:afterAutospacing="1" w:line="240" w:lineRule="auto"/>
        <w:ind w:left="360"/>
        <w:contextualSpacing/>
        <w:rPr>
          <w:rFonts w:asciiTheme="majorBidi" w:eastAsia="Times New Roman" w:hAnsiTheme="majorBidi" w:cstheme="majorBidi"/>
          <w:b/>
          <w:bCs/>
          <w:kern w:val="0"/>
          <w:u w:val="single"/>
          <w:lang w:val="en-US" w:eastAsia="en-CA"/>
          <w14:ligatures w14:val="none"/>
        </w:rPr>
      </w:pPr>
      <w:r w:rsidRPr="0029719F">
        <w:rPr>
          <w:rFonts w:asciiTheme="majorBidi" w:eastAsia="Times New Roman" w:hAnsiTheme="majorBidi" w:cstheme="majorBidi"/>
          <w:b/>
          <w:bCs/>
          <w:kern w:val="0"/>
          <w:u w:val="single"/>
          <w:lang w:val="en-US" w:eastAsia="en-CA"/>
          <w14:ligatures w14:val="none"/>
        </w:rPr>
        <w:t>Goals for next year:</w:t>
      </w:r>
    </w:p>
    <w:p w14:paraId="69817B6F" w14:textId="77777777" w:rsidR="00535168" w:rsidRPr="0029719F" w:rsidRDefault="00535168" w:rsidP="00535168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</w:pPr>
      <w:r w:rsidRPr="0029719F"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  <w:t>To have more certified translators on board, with different language combinations.</w:t>
      </w:r>
    </w:p>
    <w:p w14:paraId="276932E2" w14:textId="77777777" w:rsidR="00535168" w:rsidRPr="0029719F" w:rsidRDefault="00535168" w:rsidP="00535168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</w:pPr>
      <w:r w:rsidRPr="0029719F"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  <w:t>To continue to revise/provide suggestions relative to the marking rubrics provided by markers.</w:t>
      </w:r>
    </w:p>
    <w:p w14:paraId="09D1CE9D" w14:textId="77777777" w:rsidR="00535168" w:rsidRPr="0029719F" w:rsidRDefault="00535168" w:rsidP="00535168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</w:pPr>
      <w:r w:rsidRPr="0029719F"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  <w:t>To work closely with other committees in order to assist associate members become certified through developing incentives for mentorship...etc.</w:t>
      </w:r>
    </w:p>
    <w:p w14:paraId="50F00D97" w14:textId="77777777" w:rsidR="00535168" w:rsidRPr="0029719F" w:rsidRDefault="00535168" w:rsidP="00535168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</w:pPr>
      <w:r w:rsidRPr="0029719F">
        <w:rPr>
          <w:rFonts w:asciiTheme="majorBidi" w:eastAsia="Times New Roman" w:hAnsiTheme="majorBidi" w:cstheme="majorBidi"/>
          <w:kern w:val="0"/>
          <w:lang w:val="en-US" w:eastAsia="en-CA"/>
          <w14:ligatures w14:val="none"/>
        </w:rPr>
        <w:t>To work in parallel with the vision/mission of ATIA while promoting ATIA as a professional and ethical association.</w:t>
      </w:r>
    </w:p>
    <w:p w14:paraId="308326C0" w14:textId="77777777" w:rsidR="00535168" w:rsidRDefault="00535168" w:rsidP="00535168">
      <w:pPr>
        <w:rPr>
          <w:rFonts w:asciiTheme="majorBidi" w:hAnsiTheme="majorBidi" w:cstheme="majorBidi"/>
          <w:lang w:val="en-US"/>
        </w:rPr>
      </w:pPr>
    </w:p>
    <w:p w14:paraId="5FDAF5AA" w14:textId="0B1E7FB2" w:rsidR="003F1596" w:rsidRPr="003F1596" w:rsidRDefault="00B33914" w:rsidP="003F1596">
      <w:pPr>
        <w:rPr>
          <w:rFonts w:asciiTheme="majorBidi" w:hAnsiTheme="majorBidi" w:cstheme="majorBidi"/>
          <w:b/>
          <w:bCs/>
          <w:lang w:val="en-US"/>
        </w:rPr>
      </w:pPr>
      <w:r w:rsidRPr="003F1596">
        <w:rPr>
          <w:rFonts w:asciiTheme="majorBidi" w:hAnsiTheme="majorBidi" w:cstheme="majorBidi"/>
          <w:b/>
          <w:bCs/>
          <w:lang w:val="en-US"/>
        </w:rPr>
        <w:t xml:space="preserve">Prepared &amp; </w:t>
      </w:r>
      <w:r w:rsidR="003F1596" w:rsidRPr="003F1596">
        <w:rPr>
          <w:rFonts w:asciiTheme="majorBidi" w:hAnsiTheme="majorBidi" w:cstheme="majorBidi"/>
          <w:b/>
          <w:bCs/>
          <w:lang w:val="en-US"/>
        </w:rPr>
        <w:t>submitted</w:t>
      </w:r>
      <w:r w:rsidRPr="003F1596">
        <w:rPr>
          <w:rFonts w:asciiTheme="majorBidi" w:hAnsiTheme="majorBidi" w:cstheme="majorBidi"/>
          <w:b/>
          <w:bCs/>
          <w:lang w:val="en-US"/>
        </w:rPr>
        <w:t xml:space="preserve"> by:</w:t>
      </w:r>
      <w:r w:rsidR="003F1596" w:rsidRPr="003F1596">
        <w:rPr>
          <w:rFonts w:asciiTheme="majorBidi" w:hAnsiTheme="majorBidi" w:cstheme="majorBidi"/>
          <w:b/>
          <w:bCs/>
        </w:rPr>
        <w:t xml:space="preserve"> J.F. Schell &amp; </w:t>
      </w:r>
      <w:r w:rsidR="003F1596" w:rsidRPr="003F1596">
        <w:rPr>
          <w:rFonts w:asciiTheme="majorBidi" w:hAnsiTheme="majorBidi" w:cstheme="majorBidi"/>
          <w:b/>
          <w:bCs/>
          <w:lang w:val="en-US"/>
        </w:rPr>
        <w:t xml:space="preserve">Mayada Tawachi  </w:t>
      </w:r>
    </w:p>
    <w:p w14:paraId="6BCEBE6B" w14:textId="77777777" w:rsidR="00A530BF" w:rsidRDefault="00A530BF" w:rsidP="00535168">
      <w:pPr>
        <w:rPr>
          <w:rFonts w:asciiTheme="majorBidi" w:hAnsiTheme="majorBidi" w:cstheme="majorBidi"/>
          <w:lang w:val="en-US"/>
        </w:rPr>
      </w:pPr>
    </w:p>
    <w:p w14:paraId="4A7D40D3" w14:textId="77777777" w:rsidR="00A530BF" w:rsidRPr="00A530BF" w:rsidRDefault="00A530BF" w:rsidP="00535168">
      <w:pPr>
        <w:rPr>
          <w:rFonts w:asciiTheme="majorBidi" w:hAnsiTheme="majorBidi" w:cstheme="majorBidi"/>
        </w:rPr>
      </w:pPr>
    </w:p>
    <w:sectPr w:rsidR="00A530BF" w:rsidRPr="00A53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Condensed">
    <w:altName w:val="Arial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6061"/>
    <w:multiLevelType w:val="hybridMultilevel"/>
    <w:tmpl w:val="96942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731E"/>
    <w:multiLevelType w:val="hybridMultilevel"/>
    <w:tmpl w:val="FC68D3F0"/>
    <w:lvl w:ilvl="0" w:tplc="1D22E2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30BF4"/>
    <w:multiLevelType w:val="hybridMultilevel"/>
    <w:tmpl w:val="6E96E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E7AEC"/>
    <w:multiLevelType w:val="hybridMultilevel"/>
    <w:tmpl w:val="1D5EE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21B68"/>
    <w:multiLevelType w:val="hybridMultilevel"/>
    <w:tmpl w:val="279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E551B"/>
    <w:multiLevelType w:val="hybridMultilevel"/>
    <w:tmpl w:val="18BC5C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2599F"/>
    <w:multiLevelType w:val="hybridMultilevel"/>
    <w:tmpl w:val="3DC8A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47E17"/>
    <w:multiLevelType w:val="hybridMultilevel"/>
    <w:tmpl w:val="711E2456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E2D48A6"/>
    <w:multiLevelType w:val="hybridMultilevel"/>
    <w:tmpl w:val="B11AC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64863">
    <w:abstractNumId w:val="0"/>
  </w:num>
  <w:num w:numId="2" w16cid:durableId="1060322052">
    <w:abstractNumId w:val="1"/>
  </w:num>
  <w:num w:numId="3" w16cid:durableId="507869374">
    <w:abstractNumId w:val="6"/>
  </w:num>
  <w:num w:numId="4" w16cid:durableId="1988893168">
    <w:abstractNumId w:val="4"/>
  </w:num>
  <w:num w:numId="5" w16cid:durableId="1222257160">
    <w:abstractNumId w:val="2"/>
  </w:num>
  <w:num w:numId="6" w16cid:durableId="31001095">
    <w:abstractNumId w:val="7"/>
  </w:num>
  <w:num w:numId="7" w16cid:durableId="1038434439">
    <w:abstractNumId w:val="3"/>
  </w:num>
  <w:num w:numId="8" w16cid:durableId="702822870">
    <w:abstractNumId w:val="5"/>
  </w:num>
  <w:num w:numId="9" w16cid:durableId="103884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68"/>
    <w:rsid w:val="00010620"/>
    <w:rsid w:val="00044BCB"/>
    <w:rsid w:val="00105FE1"/>
    <w:rsid w:val="00150EC2"/>
    <w:rsid w:val="001722F7"/>
    <w:rsid w:val="001A11EB"/>
    <w:rsid w:val="001C0098"/>
    <w:rsid w:val="001C4043"/>
    <w:rsid w:val="00210B5F"/>
    <w:rsid w:val="00250D80"/>
    <w:rsid w:val="002659F4"/>
    <w:rsid w:val="0029719F"/>
    <w:rsid w:val="002C6972"/>
    <w:rsid w:val="002D4049"/>
    <w:rsid w:val="00336201"/>
    <w:rsid w:val="003425F3"/>
    <w:rsid w:val="00343C38"/>
    <w:rsid w:val="003A6ABA"/>
    <w:rsid w:val="003D5F3A"/>
    <w:rsid w:val="003E17CA"/>
    <w:rsid w:val="003E487E"/>
    <w:rsid w:val="003F1596"/>
    <w:rsid w:val="003F4BF9"/>
    <w:rsid w:val="004175D3"/>
    <w:rsid w:val="00421DB1"/>
    <w:rsid w:val="00450750"/>
    <w:rsid w:val="004B6029"/>
    <w:rsid w:val="00535168"/>
    <w:rsid w:val="005571FC"/>
    <w:rsid w:val="0058253D"/>
    <w:rsid w:val="00620C4E"/>
    <w:rsid w:val="006243FA"/>
    <w:rsid w:val="00650EF2"/>
    <w:rsid w:val="006A5262"/>
    <w:rsid w:val="006A5335"/>
    <w:rsid w:val="006B0A61"/>
    <w:rsid w:val="006B7210"/>
    <w:rsid w:val="006D3C0C"/>
    <w:rsid w:val="00734A89"/>
    <w:rsid w:val="007A3E77"/>
    <w:rsid w:val="008116B4"/>
    <w:rsid w:val="00814478"/>
    <w:rsid w:val="00856516"/>
    <w:rsid w:val="00862F7F"/>
    <w:rsid w:val="00865A3C"/>
    <w:rsid w:val="008A37BE"/>
    <w:rsid w:val="008B1A5D"/>
    <w:rsid w:val="00993C72"/>
    <w:rsid w:val="009E19EA"/>
    <w:rsid w:val="009F19CF"/>
    <w:rsid w:val="00A441A8"/>
    <w:rsid w:val="00A530BF"/>
    <w:rsid w:val="00A67B55"/>
    <w:rsid w:val="00A84BEB"/>
    <w:rsid w:val="00A9580D"/>
    <w:rsid w:val="00AA7A66"/>
    <w:rsid w:val="00AE5B21"/>
    <w:rsid w:val="00B02895"/>
    <w:rsid w:val="00B07BEA"/>
    <w:rsid w:val="00B12768"/>
    <w:rsid w:val="00B16BF2"/>
    <w:rsid w:val="00B33914"/>
    <w:rsid w:val="00B66879"/>
    <w:rsid w:val="00B7187D"/>
    <w:rsid w:val="00BC12A9"/>
    <w:rsid w:val="00C0590D"/>
    <w:rsid w:val="00C33E95"/>
    <w:rsid w:val="00C51204"/>
    <w:rsid w:val="00CB25B9"/>
    <w:rsid w:val="00CF7AC6"/>
    <w:rsid w:val="00D00BC9"/>
    <w:rsid w:val="00D32385"/>
    <w:rsid w:val="00D423AB"/>
    <w:rsid w:val="00DA0D59"/>
    <w:rsid w:val="00DB71FF"/>
    <w:rsid w:val="00DE7563"/>
    <w:rsid w:val="00E7515B"/>
    <w:rsid w:val="00E800C9"/>
    <w:rsid w:val="00E85891"/>
    <w:rsid w:val="00E96F94"/>
    <w:rsid w:val="00E97E36"/>
    <w:rsid w:val="00FA4CB3"/>
    <w:rsid w:val="00FC3AA3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B58A"/>
  <w15:chartTrackingRefBased/>
  <w15:docId w15:val="{DD8B020D-F555-4E0A-A25C-C46D5776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1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35168"/>
    <w:pPr>
      <w:widowControl w:val="0"/>
      <w:autoSpaceDE w:val="0"/>
      <w:autoSpaceDN w:val="0"/>
      <w:spacing w:after="0" w:line="240" w:lineRule="auto"/>
    </w:pPr>
    <w:rPr>
      <w:rFonts w:ascii="Helvetica Condensed" w:eastAsia="Helvetica Condensed" w:hAnsi="Helvetica Condensed" w:cs="Helvetica Condensed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5168"/>
    <w:rPr>
      <w:rFonts w:ascii="Helvetica Condensed" w:eastAsia="Helvetica Condensed" w:hAnsi="Helvetica Condensed" w:cs="Helvetica Condensed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35168"/>
    <w:pPr>
      <w:widowControl w:val="0"/>
      <w:autoSpaceDE w:val="0"/>
      <w:autoSpaceDN w:val="0"/>
      <w:spacing w:after="0" w:line="240" w:lineRule="auto"/>
      <w:ind w:left="725"/>
    </w:pPr>
    <w:rPr>
      <w:rFonts w:ascii="Helvetica Condensed" w:eastAsia="Helvetica Condensed" w:hAnsi="Helvetica Condensed" w:cs="Helvetica Condensed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17B604447CA43B645AA06CAE9DB2A" ma:contentTypeVersion="3" ma:contentTypeDescription="Create a new document." ma:contentTypeScope="" ma:versionID="e63fc6ee0df9bfb6273fb060663c4bee">
  <xsd:schema xmlns:xsd="http://www.w3.org/2001/XMLSchema" xmlns:xs="http://www.w3.org/2001/XMLSchema" xmlns:p="http://schemas.microsoft.com/office/2006/metadata/properties" xmlns:ns2="31c53aff-cc88-4e95-a0d0-166f23913a87" targetNamespace="http://schemas.microsoft.com/office/2006/metadata/properties" ma:root="true" ma:fieldsID="9dc0b7c275b511545a87f6347747fe33" ns2:_="">
    <xsd:import namespace="31c53aff-cc88-4e95-a0d0-166f23913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53aff-cc88-4e95-a0d0-166f23913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447E5-066B-4DEB-950F-296FBCFFF281}"/>
</file>

<file path=customXml/itemProps2.xml><?xml version="1.0" encoding="utf-8"?>
<ds:datastoreItem xmlns:ds="http://schemas.openxmlformats.org/officeDocument/2006/customXml" ds:itemID="{0C7D3AC5-0598-40B0-B4D0-3C7D7BAB5592}"/>
</file>

<file path=customXml/itemProps3.xml><?xml version="1.0" encoding="utf-8"?>
<ds:datastoreItem xmlns:ds="http://schemas.openxmlformats.org/officeDocument/2006/customXml" ds:itemID="{750EFEB7-1A85-4229-B9AF-E552B097E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Mayada Tawachi</dc:creator>
  <cp:keywords/>
  <dc:description/>
  <cp:lastModifiedBy>Mayada Tawachi</cp:lastModifiedBy>
  <cp:revision>7</cp:revision>
  <dcterms:created xsi:type="dcterms:W3CDTF">2025-10-10T18:38:00Z</dcterms:created>
  <dcterms:modified xsi:type="dcterms:W3CDTF">2025-10-14T16:48:00Z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0x01010001517B604447CA43B645AA06CAE9DB2A</vt:lpwstr>
  </property>
</Properties>
</file>